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Style w:val="cat-UserDefinedgrp-26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2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3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9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4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5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2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</w:t>
      </w:r>
      <w:r>
        <w:rPr>
          <w:rStyle w:val="cat-UserDefinedgrp-33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Addressgrp-3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9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Addressgrp-4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своевременно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 застрахованных лицах по форме ЕФС-1 раздел 1, подраздел 1.2 за </w:t>
      </w:r>
      <w:r>
        <w:rPr>
          <w:rStyle w:val="cat-Dategrp-8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Отделение Фонда пенсионного и социального страхования Российской Федерации по Ханты-Мансийскому автономному округу-Югре,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1-3 п.2 ст.11 Федеральный закон от </w:t>
      </w:r>
      <w:r>
        <w:rPr>
          <w:rStyle w:val="cat-Dategrp-9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</w:t>
      </w:r>
      <w:r>
        <w:rPr>
          <w:rStyle w:val="cat-Timegrp-20rplc-20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0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</w:t>
      </w:r>
      <w:r>
        <w:rPr>
          <w:rStyle w:val="cat-FIOgrp-16rplc-2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присутствовал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. О дате, времени и месте рассмотрения дела извещен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положениями ч.2 ст.25.1 и п.4 ч.1 ст.29.7 КоАП РФ дело рассмотрено в отсутствие привлекаемого лица.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Страхователь в течение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пяти рабочих дней со дня получения уведомления территориального органа Фонда о предоставлении советующих исправлений представляет в территориальный орган Фонда уточненные индивидуальные сведения.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</w:t>
      </w:r>
      <w:r>
        <w:rPr>
          <w:rFonts w:ascii="Times New Roman" w:eastAsia="Times New Roman" w:hAnsi="Times New Roman" w:cs="Times New Roman"/>
          <w:sz w:val="26"/>
          <w:szCs w:val="26"/>
        </w:rPr>
        <w:t>заседании установлено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что в адрес страхователя </w:t>
      </w:r>
      <w:r>
        <w:rPr>
          <w:rStyle w:val="cat-Dategrp-11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были направлено уведомление об исправлении ошибки, срок до </w:t>
      </w:r>
      <w:r>
        <w:rPr>
          <w:rStyle w:val="cat-Dategrp-12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однако </w:t>
      </w:r>
      <w:r>
        <w:rPr>
          <w:rFonts w:ascii="Times New Roman" w:eastAsia="Times New Roman" w:hAnsi="Times New Roman" w:cs="Times New Roman"/>
          <w:sz w:val="26"/>
          <w:szCs w:val="26"/>
        </w:rPr>
        <w:t>уточнённые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не представлены.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0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</w:t>
      </w:r>
      <w:r>
        <w:rPr>
          <w:rFonts w:ascii="Times New Roman" w:eastAsia="Times New Roman" w:hAnsi="Times New Roman" w:cs="Times New Roman"/>
          <w:sz w:val="26"/>
          <w:szCs w:val="26"/>
        </w:rPr>
        <w:t>ном правонарушении;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акта о выявлении правонарушения;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отчетности по форме ЕФС-1 раздел 1, подраздел 1.2;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-скриншот программного обеспечения;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6rplc-2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действия, по факту 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нашли свое подтверждение.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Бездействие мировой судья квалифицирует по ч.1 ст.15.33.2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обстоятельств. мировым судьей не установлено.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</w:t>
      </w:r>
      <w:r>
        <w:rPr>
          <w:rStyle w:val="cat-UserDefinedgrp-26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5rplc-3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1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3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2rplc-35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8rplc-38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8rplc-39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UserDefinedgrp-26rplc-4">
    <w:name w:val="cat-UserDefined grp-26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UserDefinedgrp-27rplc-7">
    <w:name w:val="cat-UserDefined grp-27 rplc-7"/>
    <w:basedOn w:val="DefaultParagraphFont"/>
  </w:style>
  <w:style w:type="character" w:customStyle="1" w:styleId="cat-ExternalSystemDefinedgrp-23rplc-8">
    <w:name w:val="cat-ExternalSystemDefined grp-23 rplc-8"/>
    <w:basedOn w:val="DefaultParagraphFont"/>
  </w:style>
  <w:style w:type="character" w:customStyle="1" w:styleId="cat-PassportDatagrp-19rplc-9">
    <w:name w:val="cat-PassportData grp-19 rplc-9"/>
    <w:basedOn w:val="DefaultParagraphFont"/>
  </w:style>
  <w:style w:type="character" w:customStyle="1" w:styleId="cat-ExternalSystemDefinedgrp-24rplc-10">
    <w:name w:val="cat-ExternalSystemDefined grp-24 rplc-10"/>
    <w:basedOn w:val="DefaultParagraphFont"/>
  </w:style>
  <w:style w:type="character" w:customStyle="1" w:styleId="cat-ExternalSystemDefinedgrp-25rplc-11">
    <w:name w:val="cat-ExternalSystemDefined grp-25 rplc-11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33rplc-14">
    <w:name w:val="cat-UserDefined grp-33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UserDefinedgrp-29rplc-16">
    <w:name w:val="cat-UserDefined grp-29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Dategrp-8rplc-18">
    <w:name w:val="cat-Date grp-8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Timegrp-20rplc-20">
    <w:name w:val="cat-Time grp-20 rplc-20"/>
    <w:basedOn w:val="DefaultParagraphFont"/>
  </w:style>
  <w:style w:type="character" w:customStyle="1" w:styleId="cat-UserDefinedgrp-10rplc-21">
    <w:name w:val="cat-UserDefined grp-10 rplc-21"/>
    <w:basedOn w:val="DefaultParagraphFont"/>
  </w:style>
  <w:style w:type="character" w:customStyle="1" w:styleId="cat-FIOgrp-16rplc-23">
    <w:name w:val="cat-FIO grp-16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12rplc-25">
    <w:name w:val="cat-Date grp-12 rplc-25"/>
    <w:basedOn w:val="DefaultParagraphFont"/>
  </w:style>
  <w:style w:type="character" w:customStyle="1" w:styleId="cat-UserDefinedgrp-30rplc-26">
    <w:name w:val="cat-UserDefined grp-30 rplc-26"/>
    <w:basedOn w:val="DefaultParagraphFont"/>
  </w:style>
  <w:style w:type="character" w:customStyle="1" w:styleId="cat-FIOgrp-16rplc-28">
    <w:name w:val="cat-FIO grp-16 rplc-28"/>
    <w:basedOn w:val="DefaultParagraphFont"/>
  </w:style>
  <w:style w:type="character" w:customStyle="1" w:styleId="cat-UserDefinedgrp-26rplc-29">
    <w:name w:val="cat-UserDefined grp-26 rplc-29"/>
    <w:basedOn w:val="DefaultParagraphFont"/>
  </w:style>
  <w:style w:type="character" w:customStyle="1" w:styleId="cat-Addressgrp-5rplc-30">
    <w:name w:val="cat-Address grp-5 rplc-30"/>
    <w:basedOn w:val="DefaultParagraphFont"/>
  </w:style>
  <w:style w:type="character" w:customStyle="1" w:styleId="cat-UserDefinedgrp-31rplc-32">
    <w:name w:val="cat-UserDefined grp-31 rplc-32"/>
    <w:basedOn w:val="DefaultParagraphFont"/>
  </w:style>
  <w:style w:type="character" w:customStyle="1" w:styleId="cat-Addressgrp-0rplc-33">
    <w:name w:val="cat-Address grp-0 rplc-33"/>
    <w:basedOn w:val="DefaultParagraphFont"/>
  </w:style>
  <w:style w:type="character" w:customStyle="1" w:styleId="cat-Addressgrp-6rplc-34">
    <w:name w:val="cat-Address grp-6 rplc-34"/>
    <w:basedOn w:val="DefaultParagraphFont"/>
  </w:style>
  <w:style w:type="character" w:customStyle="1" w:styleId="cat-UserDefinedgrp-32rplc-35">
    <w:name w:val="cat-UserDefined grp-32 rplc-35"/>
    <w:basedOn w:val="DefaultParagraphFont"/>
  </w:style>
  <w:style w:type="character" w:customStyle="1" w:styleId="cat-FIOgrp-18rplc-38">
    <w:name w:val="cat-FIO grp-18 rplc-38"/>
    <w:basedOn w:val="DefaultParagraphFont"/>
  </w:style>
  <w:style w:type="character" w:customStyle="1" w:styleId="cat-FIOgrp-18rplc-39">
    <w:name w:val="cat-FIO grp-18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